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DAC8370"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520367">
        <w:rPr>
          <w:rFonts w:ascii="Times New Roman" w:hAnsi="Times New Roman"/>
          <w:b/>
          <w:color w:val="000000" w:themeColor="text1"/>
          <w:sz w:val="24"/>
          <w:szCs w:val="24"/>
        </w:rPr>
        <w:t>PLAUKŲ ŠUKŲ</w:t>
      </w:r>
      <w:r w:rsidR="000C49ED">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6DD4374"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520367">
        <w:rPr>
          <w:rFonts w:ascii="Times New Roman" w:hAnsi="Times New Roman"/>
          <w:color w:val="000000" w:themeColor="text1"/>
          <w:sz w:val="24"/>
          <w:szCs w:val="24"/>
        </w:rPr>
        <w:t>plaukų šukų</w:t>
      </w:r>
      <w:r w:rsidR="007539FB">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91DC7C2"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0C49ED">
        <w:rPr>
          <w:rFonts w:ascii="Times New Roman" w:hAnsi="Times New Roman"/>
          <w:color w:val="000000" w:themeColor="text1"/>
          <w:sz w:val="24"/>
          <w:szCs w:val="24"/>
        </w:rPr>
        <w:t xml:space="preserve"> </w:t>
      </w:r>
      <w:r w:rsidR="00520367">
        <w:rPr>
          <w:rFonts w:ascii="Times New Roman" w:hAnsi="Times New Roman"/>
          <w:color w:val="000000" w:themeColor="text1"/>
          <w:sz w:val="24"/>
          <w:szCs w:val="24"/>
        </w:rPr>
        <w:t>plaukų šukos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DB4D2D6"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0C49ED">
        <w:rPr>
          <w:rFonts w:ascii="Times New Roman" w:hAnsi="Times New Roman"/>
          <w:noProof/>
          <w:sz w:val="24"/>
          <w:szCs w:val="24"/>
        </w:rPr>
        <w:t xml:space="preserve"> </w:t>
      </w:r>
      <w:r w:rsidR="00520367" w:rsidRPr="00520367">
        <w:rPr>
          <w:rFonts w:ascii="Times New Roman" w:hAnsi="Times New Roman"/>
          <w:noProof/>
          <w:sz w:val="24"/>
          <w:szCs w:val="24"/>
        </w:rPr>
        <w:t>33711620-9</w:t>
      </w:r>
      <w:r w:rsidR="005D2508" w:rsidRPr="00405BE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2AA9A0F3"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7539FB">
        <w:rPr>
          <w:rFonts w:ascii="Times New Roman" w:hAnsi="Times New Roman"/>
          <w:color w:val="000000" w:themeColor="text1"/>
          <w:sz w:val="24"/>
          <w:szCs w:val="24"/>
        </w:rPr>
        <w:t>3</w:t>
      </w:r>
      <w:r w:rsidR="00520367">
        <w:rPr>
          <w:rFonts w:ascii="Times New Roman" w:hAnsi="Times New Roman"/>
          <w:color w:val="000000" w:themeColor="text1"/>
          <w:sz w:val="24"/>
          <w:szCs w:val="24"/>
        </w:rPr>
        <w:t>-5</w:t>
      </w:r>
      <w:r w:rsidR="000C49ED">
        <w:rPr>
          <w:rFonts w:ascii="Times New Roman" w:hAnsi="Times New Roman"/>
          <w:color w:val="000000" w:themeColor="text1"/>
          <w:sz w:val="24"/>
          <w:szCs w:val="24"/>
        </w:rPr>
        <w:t xml:space="preserve"> darbo dien</w:t>
      </w:r>
      <w:r w:rsidR="007539FB">
        <w:rPr>
          <w:rFonts w:ascii="Times New Roman" w:hAnsi="Times New Roman"/>
          <w:color w:val="000000" w:themeColor="text1"/>
          <w:sz w:val="24"/>
          <w:szCs w:val="24"/>
        </w:rPr>
        <w:t>os</w:t>
      </w:r>
      <w:r w:rsidR="000C49ED">
        <w:rPr>
          <w:rFonts w:ascii="Times New Roman" w:hAnsi="Times New Roman"/>
          <w:color w:val="000000" w:themeColor="text1"/>
          <w:sz w:val="24"/>
          <w:szCs w:val="24"/>
        </w:rPr>
        <w:t xml:space="preserve"> nuo Sutarties pasirašymo dienos</w:t>
      </w:r>
      <w:r w:rsidR="00405BEF">
        <w:rPr>
          <w:rFonts w:ascii="Times New Roman" w:hAnsi="Times New Roman"/>
          <w:color w:val="000000" w:themeColor="text1"/>
          <w:sz w:val="24"/>
          <w:szCs w:val="24"/>
        </w:rPr>
        <w:t>.</w:t>
      </w:r>
    </w:p>
    <w:p w14:paraId="3CE269A6" w14:textId="54C8B78C"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 xml:space="preserve">Prekių </w:t>
      </w:r>
      <w:r w:rsidR="000C49ED">
        <w:rPr>
          <w:rFonts w:ascii="Times New Roman" w:hAnsi="Times New Roman"/>
          <w:color w:val="000000" w:themeColor="text1"/>
          <w:sz w:val="24"/>
          <w:szCs w:val="24"/>
        </w:rPr>
        <w:t xml:space="preserve">pristatymo </w:t>
      </w:r>
      <w:r w:rsidR="00635C1E" w:rsidRPr="00923754">
        <w:rPr>
          <w:rFonts w:ascii="Times New Roman" w:hAnsi="Times New Roman"/>
          <w:color w:val="000000" w:themeColor="text1"/>
          <w:sz w:val="24"/>
          <w:szCs w:val="24"/>
        </w:rPr>
        <w:t>vieta –</w:t>
      </w:r>
      <w:r w:rsidR="00405BEF">
        <w:rPr>
          <w:rFonts w:ascii="Times New Roman" w:hAnsi="Times New Roman"/>
          <w:color w:val="000000" w:themeColor="text1"/>
          <w:sz w:val="24"/>
          <w:szCs w:val="24"/>
        </w:rPr>
        <w:t xml:space="preserve"> </w:t>
      </w:r>
      <w:r w:rsidR="000C49ED">
        <w:rPr>
          <w:rFonts w:ascii="Times New Roman" w:hAnsi="Times New Roman"/>
          <w:color w:val="000000" w:themeColor="text1"/>
          <w:sz w:val="24"/>
          <w:szCs w:val="24"/>
        </w:rPr>
        <w:t>Karaliaus Mindaugo g. 18, Rukla.</w:t>
      </w:r>
    </w:p>
    <w:p w14:paraId="33364882" w14:textId="217C1AB4" w:rsidR="00497C42" w:rsidRPr="00497C42" w:rsidRDefault="00497C4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97C42">
        <w:rPr>
          <w:rFonts w:ascii="Times New Roman" w:hAnsi="Times New Roman"/>
          <w:noProof/>
          <w:sz w:val="24"/>
          <w:szCs w:val="24"/>
        </w:rPr>
        <w:lastRenderedPageBreak/>
        <w:t>Pirkėjui pareikalavus, Tiekėjas turi pateikti pristatytų Prekių kokybės pažymėjimą/sertifikatą ir/ar kitus Prekių atitikimą techninei specifikacijai patvirtinančius dokumentus. Pirkėjui sutinkant šie dokumentai gali būti pateikiami elektroninėmis priemonėmis</w:t>
      </w:r>
      <w:r>
        <w:rPr>
          <w:rFonts w:ascii="Times New Roman" w:hAnsi="Times New Roman"/>
          <w:noProof/>
          <w:sz w:val="24"/>
          <w:szCs w:val="24"/>
        </w:rPr>
        <w:t>.</w:t>
      </w:r>
      <w:bookmarkStart w:id="0" w:name="_GoBack"/>
      <w:bookmarkEnd w:id="0"/>
    </w:p>
    <w:p w14:paraId="5E939466" w14:textId="00C9DEFE" w:rsidR="00405BEF" w:rsidRPr="000C49ED" w:rsidRDefault="00732891"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0C49ED">
        <w:rPr>
          <w:rFonts w:ascii="Times New Roman" w:hAnsi="Times New Roman"/>
          <w:b/>
          <w:color w:val="000000" w:themeColor="text1"/>
          <w:sz w:val="24"/>
          <w:szCs w:val="24"/>
        </w:rPr>
        <w:t xml:space="preserve"> </w:t>
      </w:r>
      <w:r w:rsidR="00520367">
        <w:rPr>
          <w:rFonts w:ascii="Times New Roman" w:hAnsi="Times New Roman"/>
          <w:b/>
          <w:color w:val="000000" w:themeColor="text1"/>
          <w:sz w:val="24"/>
          <w:szCs w:val="24"/>
        </w:rPr>
        <w:t>3150,84</w:t>
      </w:r>
      <w:r w:rsidR="000C49ED">
        <w:rPr>
          <w:rFonts w:ascii="Times New Roman" w:hAnsi="Times New Roman"/>
          <w:b/>
          <w:color w:val="000000" w:themeColor="text1"/>
          <w:sz w:val="24"/>
          <w:szCs w:val="24"/>
        </w:rPr>
        <w:t xml:space="preserve"> Eur įskaitant visus mokesčius.</w:t>
      </w:r>
    </w:p>
    <w:p w14:paraId="348B6EA6" w14:textId="77777777" w:rsidR="000C49ED" w:rsidRPr="008E28A2" w:rsidRDefault="000C49ED" w:rsidP="000C49ED">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1CD603E8"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7C4C48">
        <w:rPr>
          <w:rFonts w:ascii="Times New Roman" w:hAnsi="Times New Roman"/>
          <w:color w:val="000000" w:themeColor="text1"/>
          <w:sz w:val="24"/>
          <w:szCs w:val="24"/>
        </w:rPr>
        <w:t xml:space="preserve"> punktu ir jo papunkčiais:</w:t>
      </w:r>
    </w:p>
    <w:p w14:paraId="1F84659D" w14:textId="4DC3BD48" w:rsidR="00AA0444"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r w:rsidR="00520367">
        <w:rPr>
          <w:rFonts w:ascii="Times New Roman" w:hAnsi="Times New Roman"/>
          <w:color w:val="000000" w:themeColor="text1"/>
          <w:sz w:val="24"/>
          <w:szCs w:val="24"/>
        </w:rPr>
        <w:t>;</w:t>
      </w:r>
    </w:p>
    <w:p w14:paraId="69414952" w14:textId="37FFD390" w:rsidR="00520367" w:rsidRDefault="0052036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4.4.4.3. </w:t>
      </w:r>
      <w:r w:rsidRPr="00520367">
        <w:rPr>
          <w:rFonts w:ascii="Times New Roman" w:hAnsi="Times New Roman"/>
          <w:color w:val="000000" w:themeColor="text1"/>
          <w:sz w:val="24"/>
          <w:szCs w:val="24"/>
        </w:rPr>
        <w:t>Prekės neturi sudėtyje turėti pavojingų cheminių priedų</w:t>
      </w:r>
      <w:r>
        <w:rPr>
          <w:rFonts w:ascii="Times New Roman" w:hAnsi="Times New Roman"/>
          <w:color w:val="000000" w:themeColor="text1"/>
          <w:sz w:val="24"/>
          <w:szCs w:val="24"/>
        </w:rPr>
        <w:t>;</w:t>
      </w:r>
    </w:p>
    <w:p w14:paraId="030D9AB1" w14:textId="77777777" w:rsidR="00923754" w:rsidRPr="00520367" w:rsidRDefault="00923754" w:rsidP="00520367">
      <w:pPr>
        <w:tabs>
          <w:tab w:val="left" w:pos="993"/>
        </w:tabs>
        <w:rPr>
          <w:rFonts w:ascii="Times New Roman" w:hAnsi="Times New Roman"/>
          <w:color w:val="000000" w:themeColor="text1"/>
          <w:sz w:val="24"/>
          <w:szCs w:val="24"/>
        </w:rPr>
      </w:pPr>
    </w:p>
    <w:p w14:paraId="1A874724" w14:textId="5448EB43"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1A7DD685"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7539FB">
        <w:rPr>
          <w:rFonts w:ascii="Times New Roman" w:hAnsi="Times New Roman"/>
          <w:b/>
          <w:color w:val="000000" w:themeColor="text1"/>
          <w:sz w:val="24"/>
          <w:szCs w:val="24"/>
        </w:rPr>
        <w:t>birželio</w:t>
      </w:r>
      <w:r w:rsidR="001A141B">
        <w:rPr>
          <w:rFonts w:ascii="Times New Roman" w:hAnsi="Times New Roman"/>
          <w:b/>
          <w:color w:val="000000" w:themeColor="text1"/>
          <w:sz w:val="24"/>
          <w:szCs w:val="24"/>
        </w:rPr>
        <w:t xml:space="preserve"> </w:t>
      </w:r>
      <w:r w:rsidR="00520367">
        <w:rPr>
          <w:rFonts w:ascii="Times New Roman" w:hAnsi="Times New Roman"/>
          <w:b/>
          <w:color w:val="000000" w:themeColor="text1"/>
          <w:sz w:val="24"/>
          <w:szCs w:val="24"/>
        </w:rPr>
        <w:t>16</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w:t>
      </w:r>
      <w:r w:rsidRPr="008E28A2">
        <w:rPr>
          <w:rFonts w:ascii="Times New Roman" w:hAnsi="Times New Roman"/>
          <w:iCs/>
          <w:sz w:val="24"/>
          <w:szCs w:val="24"/>
        </w:rPr>
        <w:lastRenderedPageBreak/>
        <w:t xml:space="preserve">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497C42"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229B8FBC"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DĖL</w:t>
      </w:r>
      <w:r w:rsidR="000C49ED">
        <w:rPr>
          <w:rFonts w:ascii="Times New Roman" w:eastAsia="Times New Roman" w:hAnsi="Times New Roman"/>
          <w:b/>
          <w:sz w:val="24"/>
          <w:szCs w:val="24"/>
        </w:rPr>
        <w:t xml:space="preserve"> </w:t>
      </w:r>
      <w:r w:rsidR="00520367">
        <w:rPr>
          <w:rFonts w:ascii="Times New Roman" w:eastAsia="Times New Roman" w:hAnsi="Times New Roman"/>
          <w:b/>
          <w:sz w:val="24"/>
          <w:szCs w:val="24"/>
        </w:rPr>
        <w:t>PLAUKŲ ŠUKŲ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405BEF" w:rsidRPr="00541F2B" w14:paraId="018FC814" w14:textId="77777777" w:rsidTr="00BB2877">
        <w:trPr>
          <w:cantSplit/>
          <w:trHeight w:val="894"/>
        </w:trPr>
        <w:tc>
          <w:tcPr>
            <w:tcW w:w="710" w:type="dxa"/>
          </w:tcPr>
          <w:p w14:paraId="5D794ECA" w14:textId="77777777" w:rsidR="00405BEF" w:rsidRPr="001D5962" w:rsidRDefault="00405BEF" w:rsidP="00BB2877">
            <w:pPr>
              <w:rPr>
                <w:rFonts w:ascii="Times New Roman" w:hAnsi="Times New Roman"/>
                <w:sz w:val="24"/>
                <w:szCs w:val="24"/>
              </w:rPr>
            </w:pPr>
          </w:p>
        </w:tc>
        <w:tc>
          <w:tcPr>
            <w:tcW w:w="3289" w:type="dxa"/>
          </w:tcPr>
          <w:p w14:paraId="11D07EF7" w14:textId="05562BE3" w:rsidR="00405BEF" w:rsidRPr="001D5962" w:rsidRDefault="00405BEF" w:rsidP="00BB2877">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rekė</w:t>
            </w:r>
          </w:p>
        </w:tc>
        <w:tc>
          <w:tcPr>
            <w:tcW w:w="4252" w:type="dxa"/>
          </w:tcPr>
          <w:p w14:paraId="06A38C92" w14:textId="77777777" w:rsidR="00405BEF" w:rsidRPr="001D5962" w:rsidRDefault="00405BEF" w:rsidP="00BB2877">
            <w:pPr>
              <w:tabs>
                <w:tab w:val="left" w:pos="200"/>
              </w:tabs>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985" w:type="dxa"/>
          </w:tcPr>
          <w:p w14:paraId="4B54716A" w14:textId="77777777" w:rsidR="00405BEF" w:rsidRPr="001D5962" w:rsidRDefault="00405BEF" w:rsidP="00BB2877">
            <w:pPr>
              <w:tabs>
                <w:tab w:val="left" w:pos="200"/>
              </w:tabs>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aina, Eur (be PVM)</w:t>
            </w:r>
          </w:p>
        </w:tc>
      </w:tr>
      <w:tr w:rsidR="00405BEF" w:rsidRPr="00541F2B" w14:paraId="245F448D" w14:textId="77777777" w:rsidTr="00BB2877">
        <w:tc>
          <w:tcPr>
            <w:tcW w:w="710" w:type="dxa"/>
          </w:tcPr>
          <w:p w14:paraId="03FB4F35" w14:textId="77777777" w:rsidR="00405BEF" w:rsidRPr="001D5962" w:rsidRDefault="00405BEF" w:rsidP="00BB2877">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5B1A509C" w14:textId="77777777" w:rsidR="00405BEF" w:rsidRPr="001D5962" w:rsidRDefault="00405BEF" w:rsidP="00BB2877">
            <w:pPr>
              <w:rPr>
                <w:rFonts w:ascii="Times New Roman" w:hAnsi="Times New Roman"/>
                <w:sz w:val="24"/>
                <w:szCs w:val="24"/>
              </w:rPr>
            </w:pPr>
            <w:r w:rsidRPr="001D5962">
              <w:rPr>
                <w:rFonts w:ascii="Times New Roman" w:hAnsi="Times New Roman"/>
                <w:sz w:val="24"/>
                <w:szCs w:val="24"/>
              </w:rPr>
              <w:t>2.</w:t>
            </w:r>
          </w:p>
        </w:tc>
        <w:tc>
          <w:tcPr>
            <w:tcW w:w="4252" w:type="dxa"/>
          </w:tcPr>
          <w:p w14:paraId="1B936A64" w14:textId="77777777" w:rsidR="00405BEF" w:rsidRPr="001D5962" w:rsidRDefault="00405BEF" w:rsidP="00BB2877">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01654045" w14:textId="77777777" w:rsidR="00405BEF" w:rsidRPr="001D5962" w:rsidRDefault="00405BEF" w:rsidP="00BB2877">
            <w:pPr>
              <w:jc w:val="center"/>
              <w:rPr>
                <w:rFonts w:ascii="Times New Roman" w:hAnsi="Times New Roman"/>
                <w:sz w:val="24"/>
                <w:szCs w:val="24"/>
              </w:rPr>
            </w:pPr>
            <w:r w:rsidRPr="001D5962">
              <w:rPr>
                <w:rFonts w:ascii="Times New Roman" w:hAnsi="Times New Roman"/>
                <w:sz w:val="24"/>
                <w:szCs w:val="24"/>
              </w:rPr>
              <w:t>4.</w:t>
            </w:r>
          </w:p>
        </w:tc>
      </w:tr>
      <w:tr w:rsidR="00405BEF" w:rsidRPr="00541F2B" w14:paraId="3982D922" w14:textId="77777777" w:rsidTr="00BB2877">
        <w:tc>
          <w:tcPr>
            <w:tcW w:w="710" w:type="dxa"/>
          </w:tcPr>
          <w:p w14:paraId="75D59283" w14:textId="77777777" w:rsidR="00405BEF" w:rsidRPr="001D5962" w:rsidRDefault="00405BEF" w:rsidP="00BB2877">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3B12E325" w14:textId="645A59FB" w:rsidR="00405BEF" w:rsidRDefault="00405BEF" w:rsidP="00BB2877">
            <w:pPr>
              <w:rPr>
                <w:rFonts w:ascii="Times New Roman" w:hAnsi="Times New Roman"/>
                <w:sz w:val="24"/>
                <w:szCs w:val="24"/>
              </w:rPr>
            </w:pPr>
            <w:r w:rsidRPr="001D5962">
              <w:rPr>
                <w:rFonts w:ascii="Times New Roman" w:hAnsi="Times New Roman"/>
                <w:sz w:val="24"/>
                <w:szCs w:val="24"/>
              </w:rPr>
              <w:t xml:space="preserve"> </w:t>
            </w:r>
            <w:r w:rsidR="00520367">
              <w:rPr>
                <w:rFonts w:ascii="Times New Roman" w:hAnsi="Times New Roman"/>
                <w:sz w:val="24"/>
                <w:szCs w:val="24"/>
              </w:rPr>
              <w:t>Plaukų šukos retais dantukais</w:t>
            </w:r>
          </w:p>
          <w:p w14:paraId="1D62A743" w14:textId="1CE8503E" w:rsidR="000C49ED" w:rsidRPr="001D5962" w:rsidRDefault="000C49ED" w:rsidP="00BB2877">
            <w:pPr>
              <w:rPr>
                <w:rFonts w:ascii="Times New Roman" w:hAnsi="Times New Roman"/>
                <w:sz w:val="24"/>
                <w:szCs w:val="24"/>
              </w:rPr>
            </w:pPr>
          </w:p>
        </w:tc>
        <w:tc>
          <w:tcPr>
            <w:tcW w:w="4252" w:type="dxa"/>
          </w:tcPr>
          <w:p w14:paraId="6CB7745A" w14:textId="7CB93602" w:rsidR="00405BEF" w:rsidRPr="001D5962" w:rsidRDefault="00520367" w:rsidP="00BB2877">
            <w:pPr>
              <w:jc w:val="center"/>
              <w:rPr>
                <w:rFonts w:ascii="Times New Roman" w:hAnsi="Times New Roman"/>
                <w:sz w:val="24"/>
                <w:szCs w:val="24"/>
              </w:rPr>
            </w:pPr>
            <w:r>
              <w:rPr>
                <w:rFonts w:ascii="Times New Roman" w:hAnsi="Times New Roman"/>
                <w:sz w:val="24"/>
                <w:szCs w:val="24"/>
              </w:rPr>
              <w:lastRenderedPageBreak/>
              <w:t>450</w:t>
            </w:r>
            <w:r w:rsidR="00405BEF" w:rsidRPr="001D5962">
              <w:rPr>
                <w:rFonts w:ascii="Times New Roman" w:hAnsi="Times New Roman"/>
                <w:sz w:val="24"/>
                <w:szCs w:val="24"/>
              </w:rPr>
              <w:t xml:space="preserve"> vnt.</w:t>
            </w:r>
          </w:p>
        </w:tc>
        <w:tc>
          <w:tcPr>
            <w:tcW w:w="1985" w:type="dxa"/>
          </w:tcPr>
          <w:p w14:paraId="54F797AE" w14:textId="77777777" w:rsidR="00405BEF" w:rsidRPr="001D5962" w:rsidRDefault="00405BEF" w:rsidP="00BB2877">
            <w:pPr>
              <w:jc w:val="both"/>
              <w:rPr>
                <w:rFonts w:ascii="Times New Roman" w:hAnsi="Times New Roman"/>
                <w:sz w:val="24"/>
                <w:szCs w:val="24"/>
              </w:rPr>
            </w:pPr>
          </w:p>
        </w:tc>
      </w:tr>
      <w:tr w:rsidR="00405BEF" w:rsidRPr="00541F2B" w14:paraId="10B3BA2A" w14:textId="77777777" w:rsidTr="00BB2877">
        <w:tc>
          <w:tcPr>
            <w:tcW w:w="8251" w:type="dxa"/>
            <w:gridSpan w:val="3"/>
          </w:tcPr>
          <w:p w14:paraId="6BD0CEE8" w14:textId="77777777" w:rsidR="00405BEF" w:rsidRPr="001D5962" w:rsidRDefault="00405BEF" w:rsidP="00BB2877">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49E8727" w14:textId="77777777" w:rsidR="00405BEF" w:rsidRPr="001D5962" w:rsidRDefault="00405BEF" w:rsidP="00BB2877">
            <w:pPr>
              <w:jc w:val="both"/>
              <w:rPr>
                <w:rFonts w:ascii="Times New Roman" w:hAnsi="Times New Roman"/>
                <w:sz w:val="24"/>
                <w:szCs w:val="24"/>
              </w:rPr>
            </w:pPr>
          </w:p>
        </w:tc>
      </w:tr>
      <w:tr w:rsidR="00405BEF" w:rsidRPr="00541F2B" w14:paraId="78AB94EE" w14:textId="77777777" w:rsidTr="00BB2877">
        <w:tc>
          <w:tcPr>
            <w:tcW w:w="8251" w:type="dxa"/>
            <w:gridSpan w:val="3"/>
          </w:tcPr>
          <w:p w14:paraId="59F98C50" w14:textId="77777777" w:rsidR="00405BEF" w:rsidRPr="001D5962" w:rsidRDefault="00405BEF" w:rsidP="00BB2877">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5588B599" w14:textId="77777777" w:rsidR="00405BEF" w:rsidRPr="001D5962" w:rsidRDefault="00405BEF" w:rsidP="00BB2877">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69386564" w14:textId="653AA314" w:rsidR="00405BEF" w:rsidRDefault="00405BEF" w:rsidP="000C49ED">
      <w:pPr>
        <w:rPr>
          <w:sz w:val="24"/>
          <w:szCs w:val="24"/>
        </w:rPr>
      </w:pPr>
      <w:bookmarkStart w:id="2" w:name="_Hlk89779532"/>
    </w:p>
    <w:p w14:paraId="158F16A0" w14:textId="4D4126F8" w:rsidR="000C49ED" w:rsidRPr="00F26B5B" w:rsidRDefault="00520367" w:rsidP="00405BEF">
      <w:pPr>
        <w:jc w:val="center"/>
        <w:rPr>
          <w:rFonts w:ascii="Times New Roman" w:hAnsi="Times New Roman"/>
          <w:b/>
          <w:sz w:val="24"/>
          <w:szCs w:val="24"/>
        </w:rPr>
      </w:pPr>
      <w:r>
        <w:rPr>
          <w:rFonts w:ascii="Times New Roman" w:hAnsi="Times New Roman"/>
          <w:b/>
          <w:sz w:val="24"/>
          <w:szCs w:val="24"/>
        </w:rPr>
        <w:t>PLAUKŲ ŠUKŲ</w:t>
      </w:r>
      <w:r w:rsidR="00F26B5B" w:rsidRPr="00F26B5B">
        <w:rPr>
          <w:rFonts w:ascii="Times New Roman" w:hAnsi="Times New Roman"/>
          <w:b/>
          <w:sz w:val="24"/>
          <w:szCs w:val="24"/>
        </w:rPr>
        <w:t xml:space="preserve"> TECHNINĖ SPECIFIKACIJA</w:t>
      </w:r>
    </w:p>
    <w:p w14:paraId="4BF2BAF6" w14:textId="77777777" w:rsidR="000C49ED" w:rsidRDefault="000C49ED" w:rsidP="000C49ED"/>
    <w:p w14:paraId="671F1D8F" w14:textId="2FBDE5C5" w:rsidR="000C49ED" w:rsidRDefault="000C49ED" w:rsidP="00405BEF">
      <w:pPr>
        <w:jc w:val="center"/>
        <w:rPr>
          <w:sz w:val="24"/>
          <w:szCs w:val="24"/>
        </w:rPr>
      </w:pPr>
    </w:p>
    <w:tbl>
      <w:tblPr>
        <w:tblW w:w="14507" w:type="dxa"/>
        <w:tblInd w:w="108" w:type="dxa"/>
        <w:tblLayout w:type="fixed"/>
        <w:tblCellMar>
          <w:top w:w="108" w:type="dxa"/>
          <w:bottom w:w="108" w:type="dxa"/>
        </w:tblCellMar>
        <w:tblLook w:val="04A0" w:firstRow="1" w:lastRow="0" w:firstColumn="1" w:lastColumn="0" w:noHBand="0" w:noVBand="1"/>
      </w:tblPr>
      <w:tblGrid>
        <w:gridCol w:w="633"/>
        <w:gridCol w:w="3198"/>
        <w:gridCol w:w="1276"/>
        <w:gridCol w:w="3263"/>
        <w:gridCol w:w="3263"/>
        <w:gridCol w:w="1437"/>
        <w:gridCol w:w="1437"/>
      </w:tblGrid>
      <w:tr w:rsidR="00520367" w14:paraId="59487116" w14:textId="16D98961" w:rsidTr="00520367">
        <w:tc>
          <w:tcPr>
            <w:tcW w:w="633" w:type="dxa"/>
            <w:tcBorders>
              <w:top w:val="single" w:sz="4" w:space="0" w:color="000000"/>
              <w:left w:val="single" w:sz="4" w:space="0" w:color="000000"/>
              <w:bottom w:val="single" w:sz="4" w:space="0" w:color="000000"/>
              <w:right w:val="nil"/>
            </w:tcBorders>
            <w:hideMark/>
          </w:tcPr>
          <w:p w14:paraId="3665F83D" w14:textId="77777777" w:rsidR="00520367" w:rsidRPr="00520367" w:rsidRDefault="00520367" w:rsidP="006C3AC9">
            <w:pPr>
              <w:snapToGrid w:val="0"/>
              <w:spacing w:line="200" w:lineRule="atLeast"/>
              <w:jc w:val="center"/>
              <w:rPr>
                <w:rFonts w:ascii="Times New Roman" w:hAnsi="Times New Roman"/>
                <w:sz w:val="24"/>
                <w:szCs w:val="24"/>
              </w:rPr>
            </w:pPr>
            <w:r w:rsidRPr="00520367">
              <w:rPr>
                <w:rFonts w:ascii="Times New Roman" w:hAnsi="Times New Roman"/>
                <w:b/>
                <w:bCs/>
                <w:sz w:val="24"/>
                <w:szCs w:val="24"/>
              </w:rPr>
              <w:t>Eil. Nr.</w:t>
            </w:r>
          </w:p>
        </w:tc>
        <w:tc>
          <w:tcPr>
            <w:tcW w:w="3198" w:type="dxa"/>
            <w:tcBorders>
              <w:top w:val="single" w:sz="4" w:space="0" w:color="000000"/>
              <w:left w:val="single" w:sz="4" w:space="0" w:color="000000"/>
              <w:bottom w:val="single" w:sz="4" w:space="0" w:color="000000"/>
              <w:right w:val="nil"/>
            </w:tcBorders>
            <w:hideMark/>
          </w:tcPr>
          <w:p w14:paraId="00F10957" w14:textId="77777777" w:rsidR="00520367" w:rsidRPr="00520367" w:rsidRDefault="00520367" w:rsidP="006C3AC9">
            <w:pPr>
              <w:snapToGrid w:val="0"/>
              <w:spacing w:line="200" w:lineRule="atLeast"/>
              <w:jc w:val="center"/>
              <w:rPr>
                <w:rFonts w:ascii="Times New Roman" w:hAnsi="Times New Roman"/>
                <w:sz w:val="24"/>
                <w:szCs w:val="24"/>
              </w:rPr>
            </w:pPr>
            <w:r w:rsidRPr="00520367">
              <w:rPr>
                <w:rFonts w:ascii="Times New Roman" w:hAnsi="Times New Roman"/>
                <w:b/>
                <w:bCs/>
                <w:sz w:val="24"/>
                <w:szCs w:val="24"/>
              </w:rPr>
              <w:t xml:space="preserve"> Prekės pavadinimas</w:t>
            </w:r>
          </w:p>
          <w:p w14:paraId="3A000587" w14:textId="77777777" w:rsidR="00520367" w:rsidRPr="00520367" w:rsidRDefault="00520367" w:rsidP="006C3AC9">
            <w:pPr>
              <w:snapToGrid w:val="0"/>
              <w:spacing w:line="200" w:lineRule="atLeast"/>
              <w:jc w:val="center"/>
              <w:rPr>
                <w:rFonts w:ascii="Times New Roman" w:hAnsi="Times New Roman"/>
                <w:sz w:val="24"/>
                <w:szCs w:val="24"/>
              </w:rPr>
            </w:pPr>
            <w:r w:rsidRPr="00520367">
              <w:rPr>
                <w:rFonts w:ascii="Times New Roman" w:hAnsi="Times New Roman"/>
                <w:i/>
                <w:sz w:val="24"/>
                <w:szCs w:val="24"/>
              </w:rPr>
              <w:t xml:space="preserve"> </w:t>
            </w:r>
          </w:p>
        </w:tc>
        <w:tc>
          <w:tcPr>
            <w:tcW w:w="1276" w:type="dxa"/>
            <w:tcBorders>
              <w:top w:val="single" w:sz="4" w:space="0" w:color="000000"/>
              <w:left w:val="single" w:sz="4" w:space="0" w:color="000000"/>
              <w:bottom w:val="single" w:sz="4" w:space="0" w:color="000000"/>
              <w:right w:val="single" w:sz="4" w:space="0" w:color="auto"/>
            </w:tcBorders>
            <w:hideMark/>
          </w:tcPr>
          <w:p w14:paraId="2DE0EB5B" w14:textId="77777777" w:rsidR="00520367" w:rsidRPr="00520367" w:rsidRDefault="00520367" w:rsidP="006C3AC9">
            <w:pPr>
              <w:snapToGrid w:val="0"/>
              <w:spacing w:line="200" w:lineRule="atLeast"/>
              <w:jc w:val="center"/>
              <w:rPr>
                <w:rFonts w:ascii="Times New Roman" w:hAnsi="Times New Roman"/>
                <w:b/>
                <w:bCs/>
                <w:color w:val="000000"/>
                <w:sz w:val="24"/>
                <w:szCs w:val="24"/>
              </w:rPr>
            </w:pPr>
            <w:r w:rsidRPr="00520367">
              <w:rPr>
                <w:rFonts w:ascii="Times New Roman" w:hAnsi="Times New Roman"/>
                <w:b/>
                <w:bCs/>
                <w:color w:val="000000"/>
                <w:sz w:val="24"/>
                <w:szCs w:val="24"/>
              </w:rPr>
              <w:t>Kiekis</w:t>
            </w:r>
          </w:p>
          <w:p w14:paraId="28B1C2CC" w14:textId="77777777" w:rsidR="00520367" w:rsidRPr="00520367" w:rsidRDefault="00520367" w:rsidP="006C3AC9">
            <w:pPr>
              <w:snapToGrid w:val="0"/>
              <w:spacing w:line="200" w:lineRule="atLeast"/>
              <w:jc w:val="center"/>
              <w:rPr>
                <w:rFonts w:ascii="Times New Roman" w:hAnsi="Times New Roman"/>
                <w:sz w:val="24"/>
                <w:szCs w:val="24"/>
              </w:rPr>
            </w:pPr>
            <w:r w:rsidRPr="00520367">
              <w:rPr>
                <w:rFonts w:ascii="Times New Roman" w:hAnsi="Times New Roman"/>
                <w:b/>
                <w:bCs/>
                <w:color w:val="000000"/>
                <w:sz w:val="24"/>
                <w:szCs w:val="24"/>
              </w:rPr>
              <w:t>Vnt.</w:t>
            </w:r>
          </w:p>
        </w:tc>
        <w:tc>
          <w:tcPr>
            <w:tcW w:w="3263" w:type="dxa"/>
            <w:tcBorders>
              <w:top w:val="single" w:sz="4" w:space="0" w:color="auto"/>
              <w:left w:val="single" w:sz="4" w:space="0" w:color="auto"/>
              <w:bottom w:val="single" w:sz="4" w:space="0" w:color="auto"/>
              <w:right w:val="single" w:sz="4" w:space="0" w:color="auto"/>
            </w:tcBorders>
            <w:hideMark/>
          </w:tcPr>
          <w:p w14:paraId="468AE38D" w14:textId="77777777" w:rsidR="00520367" w:rsidRPr="00520367" w:rsidRDefault="00520367" w:rsidP="006C3AC9">
            <w:pPr>
              <w:snapToGrid w:val="0"/>
              <w:spacing w:line="200" w:lineRule="atLeast"/>
              <w:jc w:val="center"/>
              <w:rPr>
                <w:rFonts w:ascii="Times New Roman" w:hAnsi="Times New Roman"/>
                <w:b/>
                <w:bCs/>
                <w:sz w:val="24"/>
                <w:szCs w:val="24"/>
              </w:rPr>
            </w:pPr>
            <w:r w:rsidRPr="00520367">
              <w:rPr>
                <w:rFonts w:ascii="Times New Roman" w:hAnsi="Times New Roman"/>
                <w:b/>
                <w:bCs/>
                <w:sz w:val="24"/>
                <w:szCs w:val="24"/>
              </w:rPr>
              <w:t>Nurodytos prekės aprašymas</w:t>
            </w:r>
          </w:p>
        </w:tc>
        <w:tc>
          <w:tcPr>
            <w:tcW w:w="3263" w:type="dxa"/>
            <w:tcBorders>
              <w:top w:val="single" w:sz="4" w:space="0" w:color="auto"/>
              <w:left w:val="single" w:sz="4" w:space="0" w:color="auto"/>
              <w:bottom w:val="single" w:sz="4" w:space="0" w:color="auto"/>
              <w:right w:val="single" w:sz="4" w:space="0" w:color="auto"/>
            </w:tcBorders>
          </w:tcPr>
          <w:p w14:paraId="38A5F687" w14:textId="6F08AD3A" w:rsidR="00520367" w:rsidRPr="00520367" w:rsidRDefault="00520367" w:rsidP="006C3AC9">
            <w:pPr>
              <w:snapToGrid w:val="0"/>
              <w:spacing w:line="200" w:lineRule="atLeast"/>
              <w:jc w:val="center"/>
              <w:rPr>
                <w:rFonts w:ascii="Times New Roman" w:hAnsi="Times New Roman"/>
                <w:b/>
                <w:bCs/>
                <w:sz w:val="24"/>
                <w:szCs w:val="24"/>
              </w:rPr>
            </w:pPr>
            <w:r>
              <w:rPr>
                <w:rFonts w:ascii="Times New Roman" w:hAnsi="Times New Roman"/>
                <w:b/>
                <w:bCs/>
                <w:sz w:val="24"/>
                <w:szCs w:val="24"/>
              </w:rPr>
              <w:t xml:space="preserve">Atitikimas reikalavimams </w:t>
            </w:r>
            <w:r w:rsidRPr="00520367">
              <w:rPr>
                <w:rFonts w:ascii="Times New Roman" w:hAnsi="Times New Roman"/>
                <w:b/>
                <w:bCs/>
                <w:color w:val="FF0000"/>
                <w:sz w:val="24"/>
                <w:szCs w:val="24"/>
              </w:rPr>
              <w:t>žodžiai „Taip“ ar „Atitinka“ netinkami</w:t>
            </w:r>
          </w:p>
        </w:tc>
        <w:tc>
          <w:tcPr>
            <w:tcW w:w="1437" w:type="dxa"/>
            <w:tcBorders>
              <w:top w:val="single" w:sz="4" w:space="0" w:color="auto"/>
              <w:left w:val="single" w:sz="4" w:space="0" w:color="auto"/>
              <w:bottom w:val="single" w:sz="4" w:space="0" w:color="auto"/>
              <w:right w:val="single" w:sz="4" w:space="0" w:color="auto"/>
            </w:tcBorders>
          </w:tcPr>
          <w:p w14:paraId="2247EBE1" w14:textId="5BD506D3" w:rsidR="00520367" w:rsidRDefault="00520367" w:rsidP="006C3AC9">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be PVM</w:t>
            </w:r>
          </w:p>
        </w:tc>
        <w:tc>
          <w:tcPr>
            <w:tcW w:w="1437" w:type="dxa"/>
            <w:tcBorders>
              <w:top w:val="single" w:sz="4" w:space="0" w:color="auto"/>
              <w:left w:val="single" w:sz="4" w:space="0" w:color="auto"/>
              <w:bottom w:val="single" w:sz="4" w:space="0" w:color="auto"/>
              <w:right w:val="single" w:sz="4" w:space="0" w:color="auto"/>
            </w:tcBorders>
          </w:tcPr>
          <w:p w14:paraId="3277FD38" w14:textId="5194A67D" w:rsidR="00520367" w:rsidRDefault="00520367" w:rsidP="006C3AC9">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su PVM</w:t>
            </w:r>
          </w:p>
        </w:tc>
      </w:tr>
      <w:tr w:rsidR="00520367" w:rsidRPr="00837425" w14:paraId="26777196" w14:textId="4BCE7002" w:rsidTr="00520367">
        <w:tc>
          <w:tcPr>
            <w:tcW w:w="633" w:type="dxa"/>
            <w:tcBorders>
              <w:top w:val="single" w:sz="4" w:space="0" w:color="000000"/>
              <w:left w:val="single" w:sz="4" w:space="0" w:color="000000"/>
              <w:bottom w:val="single" w:sz="4" w:space="0" w:color="000000"/>
              <w:right w:val="nil"/>
            </w:tcBorders>
          </w:tcPr>
          <w:p w14:paraId="4B27432A" w14:textId="77777777" w:rsidR="00520367" w:rsidRPr="00520367" w:rsidRDefault="00520367" w:rsidP="006C3AC9">
            <w:pPr>
              <w:snapToGrid w:val="0"/>
              <w:spacing w:line="200" w:lineRule="atLeast"/>
              <w:jc w:val="center"/>
              <w:rPr>
                <w:rFonts w:ascii="Times New Roman" w:hAnsi="Times New Roman"/>
                <w:sz w:val="24"/>
                <w:szCs w:val="24"/>
              </w:rPr>
            </w:pPr>
            <w:r w:rsidRPr="00520367">
              <w:rPr>
                <w:rFonts w:ascii="Times New Roman" w:hAnsi="Times New Roman"/>
                <w:sz w:val="24"/>
                <w:szCs w:val="24"/>
              </w:rPr>
              <w:t>1.</w:t>
            </w:r>
          </w:p>
        </w:tc>
        <w:tc>
          <w:tcPr>
            <w:tcW w:w="3198" w:type="dxa"/>
            <w:tcBorders>
              <w:top w:val="single" w:sz="4" w:space="0" w:color="000000"/>
              <w:left w:val="single" w:sz="4" w:space="0" w:color="000000"/>
              <w:bottom w:val="single" w:sz="4" w:space="0" w:color="000000"/>
              <w:right w:val="nil"/>
            </w:tcBorders>
          </w:tcPr>
          <w:p w14:paraId="3C488ADC" w14:textId="77777777" w:rsidR="00520367" w:rsidRPr="00520367" w:rsidRDefault="00520367" w:rsidP="006C3AC9">
            <w:pPr>
              <w:snapToGrid w:val="0"/>
              <w:spacing w:line="200" w:lineRule="atLeast"/>
              <w:jc w:val="center"/>
              <w:rPr>
                <w:rFonts w:ascii="Times New Roman" w:hAnsi="Times New Roman"/>
                <w:sz w:val="24"/>
                <w:szCs w:val="24"/>
                <w:lang w:val="pt-BR"/>
              </w:rPr>
            </w:pPr>
            <w:r w:rsidRPr="00520367">
              <w:rPr>
                <w:rFonts w:ascii="Times New Roman" w:hAnsi="Times New Roman"/>
                <w:noProof/>
                <w:sz w:val="24"/>
                <w:szCs w:val="24"/>
                <w:lang w:val="pt-BR"/>
              </w:rPr>
              <w:t>Plaukų šukos retais dantukais</w:t>
            </w:r>
          </w:p>
          <w:p w14:paraId="4603E347" w14:textId="77777777" w:rsidR="00520367" w:rsidRPr="00520367" w:rsidRDefault="00520367" w:rsidP="006C3AC9">
            <w:pPr>
              <w:snapToGrid w:val="0"/>
              <w:spacing w:line="200" w:lineRule="atLeast"/>
              <w:jc w:val="center"/>
              <w:rPr>
                <w:rFonts w:ascii="Times New Roman" w:hAnsi="Times New Roman"/>
                <w:i/>
                <w:iCs/>
              </w:rPr>
            </w:pPr>
          </w:p>
        </w:tc>
        <w:tc>
          <w:tcPr>
            <w:tcW w:w="1276" w:type="dxa"/>
            <w:tcBorders>
              <w:top w:val="single" w:sz="4" w:space="0" w:color="000000"/>
              <w:left w:val="single" w:sz="4" w:space="0" w:color="000000"/>
              <w:bottom w:val="single" w:sz="4" w:space="0" w:color="000000"/>
              <w:right w:val="single" w:sz="4" w:space="0" w:color="auto"/>
            </w:tcBorders>
          </w:tcPr>
          <w:p w14:paraId="1E32EDF7" w14:textId="77777777" w:rsidR="00520367" w:rsidRPr="00520367" w:rsidRDefault="00520367" w:rsidP="006C3AC9">
            <w:pPr>
              <w:snapToGrid w:val="0"/>
              <w:spacing w:line="200" w:lineRule="atLeast"/>
              <w:jc w:val="center"/>
              <w:rPr>
                <w:rFonts w:ascii="Times New Roman" w:hAnsi="Times New Roman"/>
                <w:color w:val="000000"/>
                <w:sz w:val="24"/>
                <w:szCs w:val="24"/>
              </w:rPr>
            </w:pPr>
            <w:r w:rsidRPr="00520367">
              <w:rPr>
                <w:rFonts w:ascii="Times New Roman" w:hAnsi="Times New Roman"/>
                <w:color w:val="000000"/>
                <w:sz w:val="24"/>
                <w:szCs w:val="24"/>
              </w:rPr>
              <w:t>450 vnt.</w:t>
            </w:r>
          </w:p>
        </w:tc>
        <w:tc>
          <w:tcPr>
            <w:tcW w:w="3263" w:type="dxa"/>
            <w:tcBorders>
              <w:top w:val="single" w:sz="4" w:space="0" w:color="auto"/>
              <w:left w:val="single" w:sz="4" w:space="0" w:color="auto"/>
              <w:bottom w:val="single" w:sz="4" w:space="0" w:color="auto"/>
              <w:right w:val="single" w:sz="4" w:space="0" w:color="auto"/>
            </w:tcBorders>
          </w:tcPr>
          <w:p w14:paraId="22DFE809" w14:textId="77777777" w:rsidR="00520367" w:rsidRPr="00520367" w:rsidRDefault="00520367" w:rsidP="00520367">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20367">
              <w:rPr>
                <w:rFonts w:ascii="Times New Roman" w:hAnsi="Times New Roman"/>
                <w:b/>
                <w:bCs/>
                <w:sz w:val="24"/>
                <w:szCs w:val="24"/>
              </w:rPr>
              <w:t>Paskirtis:</w:t>
            </w:r>
            <w:r w:rsidRPr="00520367">
              <w:rPr>
                <w:rFonts w:ascii="Times New Roman" w:hAnsi="Times New Roman"/>
                <w:sz w:val="24"/>
                <w:szCs w:val="24"/>
              </w:rPr>
              <w:t xml:space="preserve"> Kasdieniam plaukų šukavimui, formavimui, iššukuoti net ilgus, garbanotus plaukus.</w:t>
            </w:r>
          </w:p>
          <w:p w14:paraId="02D569CE" w14:textId="77777777" w:rsidR="00520367" w:rsidRPr="00520367" w:rsidRDefault="00520367" w:rsidP="00520367">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20367">
              <w:rPr>
                <w:rFonts w:ascii="Times New Roman" w:hAnsi="Times New Roman"/>
                <w:b/>
                <w:bCs/>
                <w:sz w:val="24"/>
                <w:szCs w:val="24"/>
              </w:rPr>
              <w:t>Konstrukcija:</w:t>
            </w:r>
            <w:r w:rsidRPr="00520367">
              <w:rPr>
                <w:rFonts w:ascii="Times New Roman" w:hAnsi="Times New Roman"/>
                <w:sz w:val="24"/>
                <w:szCs w:val="24"/>
              </w:rPr>
              <w:t xml:space="preserve"> su rankena (pageidautina) arba be rankenos, su retais dantukais.</w:t>
            </w:r>
          </w:p>
          <w:p w14:paraId="5048B0B8" w14:textId="77777777" w:rsidR="00520367" w:rsidRPr="00520367" w:rsidRDefault="00520367" w:rsidP="00520367">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20367">
              <w:rPr>
                <w:rFonts w:ascii="Times New Roman" w:hAnsi="Times New Roman"/>
                <w:b/>
                <w:bCs/>
                <w:sz w:val="24"/>
                <w:szCs w:val="24"/>
                <w:lang w:val="pt-BR"/>
              </w:rPr>
              <w:t xml:space="preserve">Medžiaga: </w:t>
            </w:r>
            <w:r w:rsidRPr="00520367">
              <w:rPr>
                <w:rFonts w:ascii="Times New Roman" w:hAnsi="Times New Roman"/>
                <w:sz w:val="24"/>
                <w:szCs w:val="24"/>
                <w:lang w:val="pt-BR"/>
              </w:rPr>
              <w:t xml:space="preserve">Atsparus smūgiams plastikas, nailonas arba anglies pluoštas (karbonas). </w:t>
            </w:r>
            <w:r w:rsidRPr="00520367">
              <w:rPr>
                <w:rFonts w:ascii="Times New Roman" w:hAnsi="Times New Roman"/>
                <w:sz w:val="24"/>
                <w:szCs w:val="24"/>
              </w:rPr>
              <w:t xml:space="preserve">Medžiaga turi būti chemiškai atspari plaukų priežiūros priemonėms. </w:t>
            </w:r>
          </w:p>
          <w:p w14:paraId="0FB0551F" w14:textId="77777777" w:rsidR="00520367" w:rsidRPr="00520367" w:rsidRDefault="00520367" w:rsidP="00520367">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20367">
              <w:rPr>
                <w:rFonts w:ascii="Times New Roman" w:hAnsi="Times New Roman"/>
                <w:b/>
                <w:bCs/>
                <w:sz w:val="24"/>
                <w:szCs w:val="24"/>
              </w:rPr>
              <w:t>Dantukų išdėstymas:</w:t>
            </w:r>
            <w:r w:rsidRPr="00520367">
              <w:rPr>
                <w:rFonts w:ascii="Times New Roman" w:hAnsi="Times New Roman"/>
              </w:rPr>
              <w:t xml:space="preserve"> </w:t>
            </w:r>
            <w:r w:rsidRPr="00520367">
              <w:rPr>
                <w:rFonts w:ascii="Times New Roman" w:hAnsi="Times New Roman"/>
                <w:sz w:val="24"/>
                <w:szCs w:val="24"/>
              </w:rPr>
              <w:t>Reti dantukai. Atstumas tarp dantukų centrų turi būti 4±2 mm.</w:t>
            </w:r>
          </w:p>
          <w:p w14:paraId="7ABE3B4F" w14:textId="77777777" w:rsidR="00520367" w:rsidRPr="00520367" w:rsidRDefault="00520367" w:rsidP="00520367">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20367">
              <w:rPr>
                <w:rFonts w:ascii="Times New Roman" w:hAnsi="Times New Roman"/>
                <w:b/>
                <w:bCs/>
                <w:sz w:val="24"/>
                <w:szCs w:val="24"/>
              </w:rPr>
              <w:t xml:space="preserve">Dantukų galai: </w:t>
            </w:r>
            <w:r w:rsidRPr="00520367">
              <w:rPr>
                <w:rFonts w:ascii="Times New Roman" w:hAnsi="Times New Roman"/>
                <w:sz w:val="24"/>
                <w:szCs w:val="24"/>
              </w:rPr>
              <w:t xml:space="preserve">Suapvalinti, glotniai nušlifuoti, kad </w:t>
            </w:r>
            <w:r w:rsidRPr="00520367">
              <w:rPr>
                <w:rFonts w:ascii="Times New Roman" w:hAnsi="Times New Roman"/>
                <w:sz w:val="24"/>
                <w:szCs w:val="24"/>
              </w:rPr>
              <w:lastRenderedPageBreak/>
              <w:t>nepažeistų galvos odos ir plaukų struktūros.</w:t>
            </w:r>
          </w:p>
          <w:p w14:paraId="6EF6369D" w14:textId="77777777" w:rsidR="00520367" w:rsidRPr="00520367" w:rsidRDefault="00520367" w:rsidP="00520367">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20367">
              <w:rPr>
                <w:rFonts w:ascii="Times New Roman" w:hAnsi="Times New Roman"/>
                <w:b/>
                <w:bCs/>
                <w:sz w:val="24"/>
                <w:szCs w:val="24"/>
              </w:rPr>
              <w:t xml:space="preserve">Atsparumas: </w:t>
            </w:r>
            <w:r w:rsidRPr="00520367">
              <w:rPr>
                <w:rFonts w:ascii="Times New Roman" w:hAnsi="Times New Roman"/>
                <w:sz w:val="24"/>
                <w:szCs w:val="24"/>
              </w:rPr>
              <w:t>Šukos turi būti atsparios drėgmei, karščiui (iki 80 °C, tinkamos naudoti su džiovintuvu) ir profesionalioms dezinfekavimo priemonėms.</w:t>
            </w:r>
          </w:p>
          <w:p w14:paraId="769A1B0B" w14:textId="77777777" w:rsidR="00520367" w:rsidRPr="00520367" w:rsidRDefault="00520367" w:rsidP="00520367">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20367">
              <w:rPr>
                <w:rFonts w:ascii="Times New Roman" w:hAnsi="Times New Roman"/>
                <w:b/>
                <w:bCs/>
                <w:sz w:val="24"/>
                <w:szCs w:val="24"/>
              </w:rPr>
              <w:t xml:space="preserve">Matmenys: </w:t>
            </w:r>
            <w:r w:rsidRPr="00520367">
              <w:rPr>
                <w:rFonts w:ascii="Times New Roman" w:hAnsi="Times New Roman"/>
                <w:sz w:val="24"/>
                <w:szCs w:val="24"/>
              </w:rPr>
              <w:t>Ilgis: 217 ±37mm).</w:t>
            </w:r>
          </w:p>
          <w:p w14:paraId="110C7880" w14:textId="77777777" w:rsidR="00520367" w:rsidRPr="00520367" w:rsidRDefault="00520367" w:rsidP="00520367">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20367">
              <w:rPr>
                <w:rFonts w:ascii="Times New Roman" w:hAnsi="Times New Roman"/>
                <w:b/>
                <w:bCs/>
                <w:sz w:val="24"/>
                <w:szCs w:val="24"/>
              </w:rPr>
              <w:t xml:space="preserve">Antistatinės savybės: </w:t>
            </w:r>
            <w:r w:rsidRPr="00520367">
              <w:rPr>
                <w:rFonts w:ascii="Times New Roman" w:hAnsi="Times New Roman"/>
                <w:sz w:val="24"/>
                <w:szCs w:val="24"/>
              </w:rPr>
              <w:t>Šukos turi turėti antistatinių savybių (elektrinimosi mažinimui).</w:t>
            </w:r>
          </w:p>
        </w:tc>
        <w:tc>
          <w:tcPr>
            <w:tcW w:w="3263" w:type="dxa"/>
            <w:tcBorders>
              <w:top w:val="single" w:sz="4" w:space="0" w:color="auto"/>
              <w:left w:val="single" w:sz="4" w:space="0" w:color="auto"/>
              <w:bottom w:val="single" w:sz="4" w:space="0" w:color="auto"/>
              <w:right w:val="single" w:sz="4" w:space="0" w:color="auto"/>
            </w:tcBorders>
          </w:tcPr>
          <w:p w14:paraId="59BE631E" w14:textId="77777777" w:rsidR="00520367" w:rsidRPr="00520367" w:rsidRDefault="00520367" w:rsidP="00520367">
            <w:pPr>
              <w:pStyle w:val="Sraopastraipa"/>
              <w:suppressAutoHyphens w:val="0"/>
              <w:overflowPunct w:val="0"/>
              <w:autoSpaceDE w:val="0"/>
              <w:adjustRightInd w:val="0"/>
              <w:snapToGrid w:val="0"/>
              <w:spacing w:after="0" w:line="200" w:lineRule="atLeast"/>
              <w:contextualSpacing/>
              <w:rPr>
                <w:rFonts w:ascii="Times New Roman" w:hAnsi="Times New Roman"/>
                <w:b/>
                <w:bCs/>
                <w:sz w:val="24"/>
                <w:szCs w:val="24"/>
              </w:rPr>
            </w:pPr>
          </w:p>
        </w:tc>
        <w:tc>
          <w:tcPr>
            <w:tcW w:w="1437" w:type="dxa"/>
            <w:tcBorders>
              <w:top w:val="single" w:sz="4" w:space="0" w:color="auto"/>
              <w:left w:val="single" w:sz="4" w:space="0" w:color="auto"/>
              <w:bottom w:val="single" w:sz="4" w:space="0" w:color="auto"/>
              <w:right w:val="single" w:sz="4" w:space="0" w:color="auto"/>
            </w:tcBorders>
          </w:tcPr>
          <w:p w14:paraId="47C4141D" w14:textId="77777777" w:rsidR="00520367" w:rsidRPr="00520367" w:rsidRDefault="00520367" w:rsidP="00520367">
            <w:pPr>
              <w:pStyle w:val="Sraopastraipa"/>
              <w:suppressAutoHyphens w:val="0"/>
              <w:overflowPunct w:val="0"/>
              <w:autoSpaceDE w:val="0"/>
              <w:adjustRightInd w:val="0"/>
              <w:snapToGrid w:val="0"/>
              <w:spacing w:after="0" w:line="200" w:lineRule="atLeast"/>
              <w:contextualSpacing/>
              <w:rPr>
                <w:rFonts w:ascii="Times New Roman" w:hAnsi="Times New Roman"/>
                <w:b/>
                <w:bCs/>
                <w:sz w:val="24"/>
                <w:szCs w:val="24"/>
              </w:rPr>
            </w:pPr>
          </w:p>
        </w:tc>
        <w:tc>
          <w:tcPr>
            <w:tcW w:w="1437" w:type="dxa"/>
            <w:tcBorders>
              <w:top w:val="single" w:sz="4" w:space="0" w:color="auto"/>
              <w:left w:val="single" w:sz="4" w:space="0" w:color="auto"/>
              <w:bottom w:val="single" w:sz="4" w:space="0" w:color="auto"/>
              <w:right w:val="single" w:sz="4" w:space="0" w:color="auto"/>
            </w:tcBorders>
          </w:tcPr>
          <w:p w14:paraId="49ABDBF6" w14:textId="77777777" w:rsidR="00520367" w:rsidRPr="00520367" w:rsidRDefault="00520367" w:rsidP="00520367">
            <w:pPr>
              <w:pStyle w:val="Sraopastraipa"/>
              <w:suppressAutoHyphens w:val="0"/>
              <w:overflowPunct w:val="0"/>
              <w:autoSpaceDE w:val="0"/>
              <w:adjustRightInd w:val="0"/>
              <w:snapToGrid w:val="0"/>
              <w:spacing w:after="0" w:line="200" w:lineRule="atLeast"/>
              <w:contextualSpacing/>
              <w:rPr>
                <w:rFonts w:ascii="Times New Roman" w:hAnsi="Times New Roman"/>
                <w:b/>
                <w:bCs/>
                <w:sz w:val="24"/>
                <w:szCs w:val="24"/>
              </w:rPr>
            </w:pPr>
          </w:p>
        </w:tc>
      </w:tr>
    </w:tbl>
    <w:p w14:paraId="232482D8" w14:textId="4ABC6EDC" w:rsidR="000C49ED" w:rsidRDefault="000C49ED" w:rsidP="00405BEF">
      <w:pPr>
        <w:jc w:val="center"/>
        <w:rPr>
          <w:sz w:val="24"/>
          <w:szCs w:val="24"/>
        </w:rPr>
      </w:pPr>
    </w:p>
    <w:p w14:paraId="39F5D852" w14:textId="277898EF" w:rsidR="000C49ED" w:rsidRDefault="000C49ED" w:rsidP="00405BEF">
      <w:pPr>
        <w:jc w:val="center"/>
        <w:rPr>
          <w:sz w:val="24"/>
          <w:szCs w:val="24"/>
        </w:rPr>
      </w:pPr>
    </w:p>
    <w:p w14:paraId="588FC5D1" w14:textId="1EA4B739" w:rsidR="000C49ED" w:rsidRDefault="000C49ED" w:rsidP="00405BEF">
      <w:pPr>
        <w:jc w:val="center"/>
        <w:rPr>
          <w:sz w:val="24"/>
          <w:szCs w:val="24"/>
        </w:rPr>
      </w:pPr>
    </w:p>
    <w:bookmarkEnd w:id="2"/>
    <w:p w14:paraId="26E8349D" w14:textId="0BA2F908" w:rsidR="00263E82" w:rsidRPr="005F042D" w:rsidRDefault="00263E82" w:rsidP="005F042D">
      <w:pPr>
        <w:spacing w:after="0"/>
        <w:sectPr w:rsidR="00263E82" w:rsidRPr="005F042D"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F26B5B">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D7014"/>
    <w:multiLevelType w:val="hybridMultilevel"/>
    <w:tmpl w:val="B97ECACE"/>
    <w:lvl w:ilvl="0" w:tplc="50EA848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A758F5"/>
    <w:multiLevelType w:val="hybridMultilevel"/>
    <w:tmpl w:val="727A48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4"/>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49ED"/>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3B03"/>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BEF"/>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97C42"/>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367"/>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26A38"/>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39FB"/>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4C48"/>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0778"/>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6B5B"/>
    <w:rsid w:val="00F27ACC"/>
    <w:rsid w:val="00F302E1"/>
    <w:rsid w:val="00F326C8"/>
    <w:rsid w:val="00F34877"/>
    <w:rsid w:val="00F34EDB"/>
    <w:rsid w:val="00F37869"/>
    <w:rsid w:val="00F4666B"/>
    <w:rsid w:val="00F466C2"/>
    <w:rsid w:val="00F527A6"/>
    <w:rsid w:val="00F56703"/>
    <w:rsid w:val="00F57540"/>
    <w:rsid w:val="00F6020A"/>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paragraph" w:styleId="Pavadinimas">
    <w:name w:val="Title"/>
    <w:basedOn w:val="prastasis"/>
    <w:next w:val="prastasis"/>
    <w:link w:val="PavadinimasDiagrama"/>
    <w:uiPriority w:val="10"/>
    <w:qFormat/>
    <w:rsid w:val="000C49ED"/>
    <w:pPr>
      <w:pBdr>
        <w:bottom w:val="single" w:sz="8" w:space="4" w:color="4F81BD" w:themeColor="accent1"/>
      </w:pBdr>
      <w:suppressAutoHyphens w:val="0"/>
      <w:autoSpaceDN/>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0C49ED"/>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1dfd7ada-1fc0-4ec4-a980-6dd88fb76a22"/>
    <ds:schemaRef ds:uri="http://purl.org/dc/dcmitype/"/>
    <ds:schemaRef ds:uri="d44e4088-9f89-4dfc-868c-5b1bb7340ab6"/>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2B5E1F1-E4A0-4095-ADB7-58765FEA6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11</Pages>
  <Words>14860</Words>
  <Characters>8471</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44</cp:revision>
  <cp:lastPrinted>2018-01-08T07:51:00Z</cp:lastPrinted>
  <dcterms:created xsi:type="dcterms:W3CDTF">2024-10-22T12:37:00Z</dcterms:created>
  <dcterms:modified xsi:type="dcterms:W3CDTF">2026-06-10T08:13:00Z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